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_GB2312" w:hAnsi="ˎ̥" w:eastAsia="仿宋_GB2312"/>
          <w:color w:val="000000"/>
          <w:sz w:val="18"/>
          <w:szCs w:val="18"/>
        </w:rPr>
      </w:pPr>
    </w:p>
    <w:p>
      <w:pPr>
        <w:spacing w:line="360" w:lineRule="auto"/>
        <w:rPr>
          <w:rFonts w:hint="eastAsia" w:ascii="仿宋_GB2312" w:hAnsi="宋体" w:eastAsia="仿宋_GB2312"/>
          <w:b/>
          <w:bCs/>
          <w:w w:val="80"/>
          <w:sz w:val="72"/>
          <w:szCs w:val="72"/>
          <w:lang w:val="en-US" w:eastAsia="zh-CN"/>
        </w:rPr>
      </w:pPr>
      <w:r>
        <w:rPr>
          <w:rFonts w:ascii="仿宋_GB2312" w:hAnsi="ˎ̥" w:eastAsia="仿宋_GB2312"/>
          <w:sz w:val="18"/>
          <w:szCs w:val="18"/>
        </w:rPr>
        <w:drawing>
          <wp:inline distT="0" distB="0" distL="114300" distR="114300">
            <wp:extent cx="5297170" cy="1496695"/>
            <wp:effectExtent l="0" t="0" r="17780" b="8255"/>
            <wp:docPr id="1" name="图片 1" descr="Rindex_2_r1_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Rindex_2_r1_c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97170" cy="149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w w:val="80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b/>
          <w:bCs/>
          <w:w w:val="80"/>
          <w:sz w:val="72"/>
          <w:szCs w:val="72"/>
          <w:lang w:val="en-US" w:eastAsia="zh-CN"/>
        </w:rPr>
        <w:t>2024</w:t>
      </w:r>
      <w:bookmarkStart w:id="1" w:name="_GoBack"/>
      <w:bookmarkEnd w:id="1"/>
      <w:r>
        <w:rPr>
          <w:rFonts w:hint="eastAsia" w:ascii="黑体" w:hAnsi="黑体" w:eastAsia="黑体" w:cs="黑体"/>
          <w:b/>
          <w:bCs/>
          <w:w w:val="80"/>
          <w:sz w:val="72"/>
          <w:szCs w:val="72"/>
          <w:lang w:val="en-US" w:eastAsia="zh-CN"/>
        </w:rPr>
        <w:t>年暑期社会实践</w:t>
      </w:r>
    </w:p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w w:val="80"/>
          <w:sz w:val="72"/>
          <w:szCs w:val="72"/>
        </w:rPr>
      </w:pPr>
      <w:r>
        <w:rPr>
          <w:rFonts w:hint="eastAsia" w:ascii="黑体" w:hAnsi="黑体" w:eastAsia="黑体" w:cs="黑体"/>
          <w:b/>
          <w:bCs/>
          <w:w w:val="80"/>
          <w:sz w:val="72"/>
          <w:szCs w:val="72"/>
        </w:rPr>
        <w:t>策</w:t>
      </w:r>
    </w:p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w w:val="80"/>
          <w:sz w:val="72"/>
          <w:szCs w:val="72"/>
        </w:rPr>
      </w:pPr>
      <w:r>
        <w:rPr>
          <w:rFonts w:hint="eastAsia" w:ascii="黑体" w:hAnsi="黑体" w:eastAsia="黑体" w:cs="黑体"/>
          <w:b/>
          <w:bCs/>
          <w:w w:val="80"/>
          <w:sz w:val="72"/>
          <w:szCs w:val="72"/>
        </w:rPr>
        <w:t>划</w:t>
      </w:r>
    </w:p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32"/>
        </w:rPr>
      </w:pPr>
      <w:r>
        <w:rPr>
          <w:rFonts w:hint="eastAsia" w:ascii="黑体" w:hAnsi="黑体" w:eastAsia="黑体" w:cs="黑体"/>
          <w:b/>
          <w:bCs/>
          <w:w w:val="80"/>
          <w:sz w:val="72"/>
          <w:szCs w:val="72"/>
        </w:rPr>
        <w:t>书</w:t>
      </w:r>
    </w:p>
    <w:p>
      <w:pPr>
        <w:spacing w:line="960" w:lineRule="exact"/>
        <w:ind w:firstLine="964" w:firstLineChars="300"/>
        <w:rPr>
          <w:rFonts w:hint="eastAsia" w:ascii="仿宋_GB2312" w:eastAsia="仿宋_GB2312"/>
          <w:b/>
          <w:sz w:val="32"/>
          <w:lang w:eastAsia="zh-CN"/>
        </w:rPr>
      </w:pPr>
    </w:p>
    <w:p>
      <w:pPr>
        <w:spacing w:line="960" w:lineRule="exact"/>
        <w:ind w:firstLine="964" w:firstLineChars="300"/>
        <w:rPr>
          <w:rFonts w:hint="eastAsia"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  <w:lang w:eastAsia="zh-CN"/>
        </w:rPr>
        <w:t>专</w:t>
      </w:r>
      <w:r>
        <w:rPr>
          <w:rFonts w:hint="eastAsia" w:ascii="仿宋_GB2312" w:eastAsia="仿宋_GB2312"/>
          <w:b/>
          <w:sz w:val="32"/>
          <w:lang w:val="en-US" w:eastAsia="zh-CN"/>
        </w:rPr>
        <w:t xml:space="preserve">    </w:t>
      </w:r>
      <w:r>
        <w:rPr>
          <w:rFonts w:hint="eastAsia" w:ascii="仿宋_GB2312" w:eastAsia="仿宋_GB2312"/>
          <w:b/>
          <w:sz w:val="32"/>
          <w:lang w:eastAsia="zh-CN"/>
        </w:rPr>
        <w:t>题</w:t>
      </w:r>
      <w:r>
        <w:rPr>
          <w:rFonts w:hint="eastAsia" w:ascii="仿宋_GB2312" w:eastAsia="仿宋_GB2312"/>
          <w:b/>
          <w:sz w:val="32"/>
        </w:rPr>
        <w:t xml:space="preserve"> </w:t>
      </w:r>
      <w:r>
        <w:rPr>
          <w:rFonts w:hint="eastAsia" w:ascii="仿宋_GB2312" w:eastAsia="仿宋_GB2312"/>
          <w:b/>
          <w:bCs/>
          <w:sz w:val="32"/>
          <w:u w:val="single"/>
        </w:rPr>
        <w:t xml:space="preserve">      </w:t>
      </w:r>
      <w:r>
        <w:rPr>
          <w:rFonts w:hint="eastAsia" w:ascii="仿宋_GB2312" w:eastAsia="仿宋_GB2312"/>
          <w:b/>
          <w:bCs/>
          <w:sz w:val="36"/>
          <w:u w:val="single"/>
        </w:rPr>
        <w:t xml:space="preserve">                     </w:t>
      </w:r>
    </w:p>
    <w:p>
      <w:pPr>
        <w:spacing w:line="960" w:lineRule="exact"/>
        <w:ind w:firstLine="964" w:firstLineChars="300"/>
        <w:rPr>
          <w:rFonts w:hint="eastAsia" w:ascii="仿宋_GB2312" w:eastAsia="仿宋_GB2312"/>
          <w:b/>
          <w:bCs/>
          <w:sz w:val="36"/>
          <w:u w:val="single"/>
        </w:rPr>
      </w:pPr>
      <w:r>
        <w:rPr>
          <w:rFonts w:hint="eastAsia" w:ascii="仿宋_GB2312" w:eastAsia="仿宋_GB2312"/>
          <w:b/>
          <w:sz w:val="32"/>
        </w:rPr>
        <w:t xml:space="preserve">项目名称 </w:t>
      </w:r>
      <w:r>
        <w:rPr>
          <w:rFonts w:hint="eastAsia" w:ascii="仿宋_GB2312" w:eastAsia="仿宋_GB2312"/>
          <w:b/>
          <w:bCs/>
          <w:sz w:val="32"/>
          <w:u w:val="single"/>
        </w:rPr>
        <w:t xml:space="preserve">      </w:t>
      </w:r>
      <w:r>
        <w:rPr>
          <w:rFonts w:hint="eastAsia" w:ascii="仿宋_GB2312" w:eastAsia="仿宋_GB2312"/>
          <w:b/>
          <w:bCs/>
          <w:sz w:val="36"/>
          <w:u w:val="single"/>
        </w:rPr>
        <w:t xml:space="preserve">                     </w:t>
      </w:r>
    </w:p>
    <w:p>
      <w:pPr>
        <w:spacing w:line="960" w:lineRule="exact"/>
        <w:rPr>
          <w:rFonts w:ascii="仿宋_GB2312" w:eastAsia="仿宋_GB2312"/>
          <w:b/>
          <w:sz w:val="36"/>
        </w:rPr>
      </w:pPr>
      <w:r>
        <w:rPr>
          <w:rFonts w:hint="eastAsia" w:ascii="仿宋_GB2312" w:eastAsia="仿宋_GB2312"/>
          <w:b/>
          <w:sz w:val="32"/>
        </w:rPr>
        <w:t xml:space="preserve">      团队名称</w:t>
      </w:r>
      <w:r>
        <w:rPr>
          <w:rFonts w:hint="eastAsia" w:ascii="仿宋_GB2312" w:eastAsia="仿宋_GB2312"/>
          <w:b/>
          <w:sz w:val="32"/>
          <w:u w:val="single"/>
        </w:rPr>
        <w:t xml:space="preserve">                               </w:t>
      </w:r>
    </w:p>
    <w:p>
      <w:pPr>
        <w:spacing w:line="960" w:lineRule="exact"/>
        <w:rPr>
          <w:rFonts w:ascii="仿宋_GB2312" w:eastAsia="仿宋_GB2312"/>
          <w:b/>
        </w:rPr>
      </w:pPr>
      <w:r>
        <w:rPr>
          <w:rFonts w:hint="eastAsia" w:ascii="仿宋_GB2312" w:eastAsia="仿宋_GB2312"/>
          <w:b/>
          <w:sz w:val="32"/>
        </w:rPr>
        <w:t xml:space="preserve">      学</w:t>
      </w:r>
      <w:r>
        <w:rPr>
          <w:rFonts w:hint="eastAsia" w:ascii="仿宋_GB2312" w:eastAsia="仿宋_GB2312"/>
          <w:b/>
          <w:sz w:val="32"/>
          <w:lang w:val="en-US" w:eastAsia="zh-CN"/>
        </w:rPr>
        <w:t xml:space="preserve">    </w:t>
      </w:r>
      <w:r>
        <w:rPr>
          <w:rFonts w:hint="eastAsia" w:ascii="仿宋_GB2312" w:eastAsia="仿宋_GB2312"/>
          <w:b/>
          <w:sz w:val="32"/>
        </w:rPr>
        <w:t xml:space="preserve">院 </w:t>
      </w:r>
      <w:r>
        <w:rPr>
          <w:rFonts w:hint="eastAsia" w:ascii="仿宋_GB2312" w:eastAsia="仿宋_GB2312"/>
          <w:b/>
          <w:bCs/>
          <w:sz w:val="36"/>
          <w:u w:val="single"/>
        </w:rPr>
        <w:t xml:space="preserve">                           </w:t>
      </w:r>
    </w:p>
    <w:p>
      <w:pPr>
        <w:spacing w:line="960" w:lineRule="exact"/>
        <w:rPr>
          <w:rFonts w:ascii="仿宋_GB2312" w:eastAsia="仿宋_GB2312"/>
          <w:sz w:val="32"/>
          <w:u w:val="single"/>
        </w:rPr>
      </w:pPr>
      <w:r>
        <w:rPr>
          <w:rFonts w:hint="eastAsia" w:ascii="仿宋_GB2312" w:eastAsia="仿宋_GB2312"/>
          <w:b/>
          <w:sz w:val="32"/>
        </w:rPr>
        <w:t xml:space="preserve">      负 责 人</w:t>
      </w:r>
      <w:r>
        <w:rPr>
          <w:rFonts w:ascii="仿宋_GB2312" w:eastAsia="仿宋_GB2312"/>
          <w:b/>
          <w:sz w:val="32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u w:val="single"/>
        </w:rPr>
        <w:t xml:space="preserve">                             </w:t>
      </w:r>
    </w:p>
    <w:p>
      <w:pPr>
        <w:spacing w:line="960" w:lineRule="exact"/>
        <w:ind w:firstLine="964" w:firstLineChars="300"/>
        <w:rPr>
          <w:rFonts w:hint="eastAsia" w:ascii="仿宋_GB2312" w:eastAsia="仿宋_GB2312"/>
          <w:b/>
          <w:sz w:val="36"/>
          <w:u w:val="single"/>
        </w:rPr>
      </w:pPr>
      <w:r>
        <w:rPr>
          <w:rFonts w:hint="eastAsia" w:ascii="仿宋_GB2312" w:eastAsia="仿宋_GB2312"/>
          <w:b/>
          <w:sz w:val="32"/>
          <w:lang w:eastAsia="zh-CN"/>
        </w:rPr>
        <w:t>指导教师</w:t>
      </w:r>
      <w:r>
        <w:rPr>
          <w:rFonts w:hint="eastAsia" w:ascii="仿宋_GB2312" w:eastAsia="仿宋_GB2312"/>
          <w:b/>
          <w:sz w:val="32"/>
          <w:lang w:val="en-US" w:eastAsia="zh-CN"/>
        </w:rPr>
        <w:t xml:space="preserve"> </w:t>
      </w:r>
      <w:r>
        <w:rPr>
          <w:rFonts w:hint="eastAsia" w:ascii="仿宋_GB2312" w:eastAsia="仿宋_GB2312"/>
          <w:b/>
          <w:sz w:val="36"/>
          <w:u w:val="single"/>
        </w:rPr>
        <w:t xml:space="preserve"> </w:t>
      </w:r>
      <w:r>
        <w:rPr>
          <w:rFonts w:hint="eastAsia" w:ascii="仿宋_GB2312" w:hAnsi="宋体" w:eastAsia="仿宋_GB2312"/>
          <w:b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b/>
          <w:sz w:val="36"/>
          <w:u w:val="single"/>
        </w:rPr>
        <w:t xml:space="preserve">                        </w:t>
      </w:r>
    </w:p>
    <w:p>
      <w:pPr>
        <w:pStyle w:val="4"/>
        <w:tabs>
          <w:tab w:val="right" w:leader="dot" w:pos="8306"/>
        </w:tabs>
        <w:jc w:val="center"/>
        <w:rPr>
          <w:rFonts w:hint="eastAsia" w:ascii="楷体_GB2312" w:hAnsi="楷体_GB2312" w:eastAsia="楷体_GB2312" w:cs="楷体_GB2312"/>
          <w:b/>
          <w:bCs/>
          <w:sz w:val="36"/>
          <w:szCs w:val="36"/>
        </w:rPr>
      </w:pPr>
    </w:p>
    <w:sdt>
      <w:sdtPr>
        <w:rPr>
          <w:rFonts w:hint="eastAsia" w:ascii="楷体_GB2312" w:hAnsi="楷体_GB2312" w:eastAsia="楷体_GB2312" w:cs="楷体_GB2312"/>
          <w:b/>
          <w:bCs/>
          <w:kern w:val="2"/>
          <w:sz w:val="36"/>
          <w:szCs w:val="44"/>
          <w:lang w:val="en-US" w:eastAsia="zh-CN" w:bidi="ar-SA"/>
        </w:rPr>
        <w:id w:val="147472579"/>
        <w15:color w:val="DBDBDB"/>
      </w:sdtPr>
      <w:sdtEndPr>
        <w:rPr>
          <w:rFonts w:hint="eastAsia" w:ascii="楷体_GB2312" w:hAnsi="楷体_GB2312" w:eastAsia="楷体_GB2312" w:cs="楷体_GB2312"/>
          <w:b/>
          <w:bCs/>
          <w:kern w:val="2"/>
          <w:sz w:val="36"/>
          <w:szCs w:val="44"/>
          <w:lang w:val="en-US" w:eastAsia="zh-CN" w:bidi="ar-SA"/>
        </w:rPr>
      </w:sdtEndPr>
      <w:sdtContent>
        <w:p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  <w:rPr>
              <w:rFonts w:hint="eastAsia" w:ascii="楷体_GB2312" w:hAnsi="楷体_GB2312" w:eastAsia="楷体_GB2312" w:cs="楷体_GB2312"/>
              <w:b/>
              <w:bCs/>
              <w:sz w:val="36"/>
              <w:szCs w:val="44"/>
            </w:rPr>
          </w:pPr>
          <w:bookmarkStart w:id="0" w:name="_Toc6168_WPSOffice_Type1"/>
          <w:r>
            <w:rPr>
              <w:rFonts w:hint="eastAsia" w:ascii="楷体_GB2312" w:hAnsi="楷体_GB2312" w:eastAsia="楷体_GB2312" w:cs="楷体_GB2312"/>
              <w:b/>
              <w:bCs/>
              <w:sz w:val="36"/>
              <w:szCs w:val="44"/>
            </w:rPr>
            <w:t>目录</w:t>
          </w:r>
          <w:bookmarkEnd w:id="0"/>
        </w:p>
      </w:sdtContent>
    </w:sdt>
    <w:p>
      <w:pPr>
        <w:spacing w:before="0" w:beforeLines="0" w:after="0" w:afterLines="0" w:line="240" w:lineRule="auto"/>
        <w:ind w:left="0" w:leftChars="0" w:right="0" w:rightChars="0" w:firstLine="0" w:firstLineChars="0"/>
        <w:jc w:val="left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一、实践背景（可围绕国内外重大政策方针、实践专项的前沿研究导向等方面进行撰写）</w:t>
      </w: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left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二、实践目的（可围绕本次实践对于国家、社会、实践地以及个人的重大意义等方面进行撰写）</w:t>
      </w: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left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三、实践主题（简明扼要介绍实践方向）</w:t>
      </w: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left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四、实践时间、地点及团队（详细介绍实践时间、实践地概况以及团队成员的个人信息和职责分工等）</w:t>
      </w: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left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五、实践内容（详细介绍本次实践内容）</w:t>
      </w: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left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六、实践特色及亮点（针对实践具体内容介绍本次实践的创新性及社会价值等亮点）</w:t>
      </w: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left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七、实践可行性分析（可围绕时间可行性、经济可行性、活动组织可行性、技术可行性、安全可行性等方面进行撰写）</w:t>
      </w: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left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八、实践预案（可围绕实践预期成果等方面进行撰写）</w:t>
      </w: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left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九、经费预算（合理规划实践经费并列出预算）</w:t>
      </w: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left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十、实践注意事项（可围绕实践安全注意事项等方面进行撰写）</w:t>
      </w: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left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十一、附件（附件为调查问卷等）</w:t>
      </w: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left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left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left"/>
        <w:rPr>
          <w:rFonts w:hint="default" w:ascii="楷体_GB2312" w:hAnsi="楷体_GB2312" w:eastAsia="楷体_GB2312" w:cs="楷体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  <w:t>注:策划书需完整全面，以上内容仅供参考，至少要包括以上十方面，各团队可根据实际情况酌情添加。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lMmE1MGYzMTM1MDAxNjgwYTUzMGQzMGI2NGRkNGYifQ=="/>
  </w:docVars>
  <w:rsids>
    <w:rsidRoot w:val="00000000"/>
    <w:rsid w:val="00EC7A79"/>
    <w:rsid w:val="3CF250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oc 1"/>
    <w:basedOn w:val="1"/>
    <w:next w:val="1"/>
    <w:qFormat/>
    <w:uiPriority w:val="39"/>
    <w:rPr>
      <w:rFonts w:ascii="Calibri" w:hAnsi="Calibri"/>
    </w:rPr>
  </w:style>
  <w:style w:type="paragraph" w:styleId="5">
    <w:name w:val="toc 2"/>
    <w:basedOn w:val="1"/>
    <w:next w:val="1"/>
    <w:qFormat/>
    <w:uiPriority w:val="0"/>
    <w:pPr>
      <w:ind w:left="420" w:leftChars="200"/>
    </w:pPr>
  </w:style>
  <w:style w:type="paragraph" w:customStyle="1" w:styleId="8">
    <w:name w:val="WPSOffice手动目录 1"/>
    <w:qFormat/>
    <w:uiPriority w:val="0"/>
    <w:pPr>
      <w:ind w:leftChars="0"/>
    </w:pPr>
    <w:rPr>
      <w:rFonts w:asciiTheme="minorHAnsi" w:hAnsiTheme="minorHAnsi" w:eastAsiaTheme="minorEastAsia" w:cstheme="minorBidi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417</Words>
  <Characters>420</Characters>
  <Lines>0</Lines>
  <Paragraphs>0</Paragraphs>
  <TotalTime>0</TotalTime>
  <ScaleCrop>false</ScaleCrop>
  <LinksUpToDate>false</LinksUpToDate>
  <CharactersWithSpaces>622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2020-05-21T04:18:00Z</dcterms:created>
  <dc:creator>Administrator</dc:creator>
  <cp:lastModifiedBy>浮萍星空</cp:lastModifiedBy>
  <dcterms:modified xsi:type="dcterms:W3CDTF">2024-06-22T07:55:25Z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B5D7D0D99FEE24B46025DD60E4559FFC</vt:lpwstr>
  </property>
</Properties>
</file>